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&gt;circ</w:t>
      </w:r>
      <w:r w:rsidDel="00000000" w:rsidR="00000000" w:rsidRPr="00000000">
        <w:rPr>
          <w:rFonts w:ascii="Arial" w:cs="Arial" w:eastAsia="Arial" w:hAnsi="Arial"/>
          <w:rtl w:val="0"/>
        </w:rPr>
        <w:t xml:space="preserve">2</w:t>
      </w:r>
    </w:p>
    <w:p w:rsidR="00000000" w:rsidDel="00000000" w:rsidP="00000000" w:rsidRDefault="00000000" w:rsidRPr="00000000" w14:paraId="00000002">
      <w:pPr>
        <w:widowControl w:val="0"/>
        <w:shd w:fill="ffffff" w:val="clear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gctgggaggagggagtatggaagaagccaagaattgggagttttctgctgatgatgctatgctaagctgggcagagagaccatggcg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ag</w:t>
      </w:r>
      <w:r w:rsidDel="00000000" w:rsidR="00000000" w:rsidRPr="00000000">
        <w:rPr>
          <w:rFonts w:ascii="Arial" w:cs="Arial" w:eastAsia="Arial" w:hAnsi="Arial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rtl w:val="0"/>
        </w:rPr>
        <w:t xml:space="preserve">ggaagaaatatggatatgctgtattctgtttgaaaggattcatcatgaaccagaaaaaaatcaatgaaaaggggcatttcacctagattaaattttgcaatt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